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EEF84">
      <w:pPr>
        <w:widowControl/>
        <w:spacing w:line="360" w:lineRule="auto"/>
        <w:jc w:val="both"/>
        <w:rPr>
          <w:rFonts w:hint="eastAsia" w:ascii="宋体" w:hAnsi="宋体" w:cs="宋体"/>
          <w:kern w:val="0"/>
          <w:sz w:val="36"/>
          <w:szCs w:val="36"/>
        </w:rPr>
      </w:pPr>
      <w:bookmarkStart w:id="0" w:name="_Hlk47552557"/>
      <w:bookmarkEnd w:id="0"/>
    </w:p>
    <w:p w14:paraId="569C679F">
      <w:pPr>
        <w:pStyle w:val="18"/>
        <w:keepNext w:val="0"/>
        <w:keepLines w:val="0"/>
        <w:widowControl/>
        <w:suppressLineNumbers w:val="0"/>
        <w:spacing w:line="360" w:lineRule="atLeast"/>
        <w:jc w:val="center"/>
        <w:rPr>
          <w:rStyle w:val="23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Style w:val="23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报价文件格式</w:t>
      </w:r>
    </w:p>
    <w:p w14:paraId="2D16D4C8">
      <w:pPr>
        <w:widowControl/>
        <w:spacing w:line="360" w:lineRule="auto"/>
        <w:jc w:val="center"/>
        <w:rPr>
          <w:rFonts w:hint="eastAsia" w:ascii="宋体" w:hAnsi="宋体" w:cs="宋体"/>
          <w:kern w:val="0"/>
          <w:sz w:val="36"/>
          <w:szCs w:val="36"/>
        </w:rPr>
      </w:pPr>
    </w:p>
    <w:p w14:paraId="0C20C936">
      <w:pPr>
        <w:jc w:val="center"/>
        <w:rPr>
          <w:rFonts w:cs="Times New Roman"/>
          <w:b/>
          <w:sz w:val="96"/>
          <w:szCs w:val="40"/>
        </w:rPr>
      </w:pPr>
      <w:bookmarkStart w:id="1" w:name="_Toc238797680"/>
      <w:bookmarkStart w:id="2" w:name="_Toc399689063"/>
      <w:bookmarkStart w:id="3" w:name="_Toc238552318"/>
      <w:bookmarkStart w:id="4" w:name="_Toc9436"/>
      <w:bookmarkStart w:id="5" w:name="_Toc8930"/>
      <w:r>
        <w:rPr>
          <w:rFonts w:hint="eastAsia" w:cs="Times New Roman"/>
          <w:b/>
          <w:sz w:val="96"/>
          <w:szCs w:val="40"/>
          <w:lang w:val="en-US" w:eastAsia="zh-CN"/>
        </w:rPr>
        <w:t>报价</w:t>
      </w:r>
      <w:r>
        <w:rPr>
          <w:rFonts w:cs="Times New Roman"/>
          <w:b/>
          <w:sz w:val="96"/>
          <w:szCs w:val="40"/>
        </w:rPr>
        <w:t>文件</w:t>
      </w:r>
    </w:p>
    <w:p w14:paraId="28D5076E">
      <w:pPr>
        <w:rPr>
          <w:rFonts w:cs="Times New Roman"/>
          <w:sz w:val="28"/>
        </w:rPr>
      </w:pPr>
    </w:p>
    <w:p w14:paraId="6698309F">
      <w:pPr>
        <w:rPr>
          <w:rFonts w:cs="Times New Roman"/>
          <w:sz w:val="28"/>
        </w:rPr>
      </w:pPr>
    </w:p>
    <w:p w14:paraId="69820AEE">
      <w:pPr>
        <w:rPr>
          <w:rFonts w:cs="Times New Roman"/>
          <w:sz w:val="28"/>
        </w:rPr>
      </w:pPr>
    </w:p>
    <w:p w14:paraId="6F082DCC">
      <w:pPr>
        <w:rPr>
          <w:rFonts w:cs="Times New Roman"/>
          <w:sz w:val="28"/>
        </w:rPr>
      </w:pPr>
    </w:p>
    <w:p w14:paraId="0C8B4387">
      <w:pPr>
        <w:rPr>
          <w:rFonts w:cs="Times New Roman"/>
          <w:sz w:val="28"/>
        </w:rPr>
      </w:pPr>
    </w:p>
    <w:p w14:paraId="1E3ACBF2">
      <w:pPr>
        <w:rPr>
          <w:rFonts w:cs="Times New Roman"/>
          <w:sz w:val="28"/>
        </w:rPr>
      </w:pPr>
    </w:p>
    <w:p w14:paraId="3A7126C0">
      <w:pPr>
        <w:spacing w:line="360" w:lineRule="auto"/>
        <w:ind w:firstLine="1680" w:firstLineChars="600"/>
        <w:jc w:val="both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项目</w:t>
      </w:r>
      <w:r>
        <w:rPr>
          <w:rFonts w:hint="eastAsia" w:ascii="宋体" w:hAnsi="宋体" w:cs="宋体"/>
          <w:sz w:val="28"/>
        </w:rPr>
        <w:t>名称：</w:t>
      </w:r>
      <w:r>
        <w:rPr>
          <w:rFonts w:hint="eastAsia" w:ascii="宋体" w:hAnsi="宋体" w:cs="宋体"/>
          <w:sz w:val="28"/>
          <w:u w:val="single"/>
          <w:lang w:val="en-US" w:eastAsia="zh-CN"/>
        </w:rPr>
        <w:t xml:space="preserve">                  </w:t>
      </w:r>
    </w:p>
    <w:p w14:paraId="2FDC7754">
      <w:pPr>
        <w:spacing w:line="360" w:lineRule="auto"/>
        <w:jc w:val="center"/>
        <w:rPr>
          <w:rFonts w:hint="eastAsia" w:ascii="宋体" w:hAnsi="宋体" w:cs="宋体"/>
          <w:sz w:val="28"/>
        </w:rPr>
      </w:pPr>
      <w:r>
        <w:rPr>
          <w:rFonts w:hint="eastAsia" w:ascii="宋体" w:hAnsi="宋体" w:cs="宋体"/>
          <w:sz w:val="28"/>
          <w:lang w:val="en-US" w:eastAsia="zh-CN"/>
        </w:rPr>
        <w:t xml:space="preserve">     报价</w:t>
      </w:r>
      <w:r>
        <w:rPr>
          <w:rFonts w:hint="eastAsia" w:ascii="宋体" w:hAnsi="宋体" w:cs="宋体"/>
          <w:sz w:val="28"/>
        </w:rPr>
        <w:t>人</w:t>
      </w:r>
      <w:r>
        <w:rPr>
          <w:rFonts w:hint="eastAsia" w:ascii="宋体" w:hAnsi="宋体" w:cs="宋体"/>
          <w:sz w:val="28"/>
          <w:lang w:val="en-US" w:eastAsia="zh-CN"/>
        </w:rPr>
        <w:t>名称</w:t>
      </w:r>
      <w:r>
        <w:rPr>
          <w:rFonts w:hint="eastAsia" w:ascii="宋体" w:hAnsi="宋体" w:cs="宋体"/>
          <w:sz w:val="28"/>
        </w:rPr>
        <w:t>：</w:t>
      </w:r>
      <w:r>
        <w:rPr>
          <w:rFonts w:hint="eastAsia" w:ascii="宋体" w:hAnsi="宋体" w:cs="宋体"/>
          <w:sz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cs="宋体"/>
          <w:sz w:val="28"/>
        </w:rPr>
        <w:t>（盖单位</w:t>
      </w:r>
      <w:r>
        <w:rPr>
          <w:rFonts w:hint="eastAsia" w:ascii="宋体" w:hAnsi="宋体" w:cs="宋体"/>
          <w:sz w:val="28"/>
          <w:lang w:val="en-US" w:eastAsia="zh-CN"/>
        </w:rPr>
        <w:t>公</w:t>
      </w:r>
      <w:r>
        <w:rPr>
          <w:rFonts w:hint="eastAsia" w:ascii="宋体" w:hAnsi="宋体" w:cs="宋体"/>
          <w:sz w:val="28"/>
        </w:rPr>
        <w:t>章）</w:t>
      </w:r>
    </w:p>
    <w:p w14:paraId="422044B4">
      <w:pPr>
        <w:spacing w:line="360" w:lineRule="auto"/>
        <w:jc w:val="center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法定代表人或其委托代理人：</w:t>
      </w:r>
      <w:r>
        <w:rPr>
          <w:rFonts w:hint="eastAsia" w:ascii="宋体" w:hAnsi="宋体" w:cs="宋体"/>
          <w:sz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</w:rPr>
        <w:t>（签字）</w:t>
      </w:r>
    </w:p>
    <w:p w14:paraId="5701EB42">
      <w:pPr>
        <w:jc w:val="center"/>
        <w:rPr>
          <w:rFonts w:hint="eastAsia" w:ascii="宋体" w:hAnsi="宋体" w:cs="宋体"/>
          <w:sz w:val="28"/>
        </w:rPr>
      </w:pPr>
    </w:p>
    <w:p w14:paraId="1F3442E8">
      <w:pPr>
        <w:jc w:val="center"/>
        <w:rPr>
          <w:rFonts w:cs="Times New Roman"/>
        </w:rPr>
      </w:pPr>
      <w:r>
        <w:rPr>
          <w:rFonts w:hint="eastAsia" w:ascii="宋体" w:hAnsi="宋体" w:cs="宋体"/>
          <w:sz w:val="28"/>
        </w:rPr>
        <w:t>年   月   日</w:t>
      </w:r>
    </w:p>
    <w:p w14:paraId="20F7B1BA">
      <w:pPr>
        <w:widowControl/>
        <w:spacing w:line="240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7CDE8E70">
      <w:pPr>
        <w:pStyle w:val="5"/>
        <w:spacing w:line="360" w:lineRule="auto"/>
        <w:jc w:val="center"/>
        <w:rPr>
          <w:rFonts w:hint="eastAsia" w:ascii="宋体" w:hAnsi="宋体" w:eastAsia="宋体" w:cs="宋体"/>
          <w:sz w:val="21"/>
          <w:szCs w:val="21"/>
        </w:rPr>
      </w:pPr>
      <w:bookmarkStart w:id="6" w:name="_Toc8684"/>
      <w:bookmarkStart w:id="7" w:name="_Toc9310"/>
      <w:bookmarkStart w:id="8" w:name="_Toc15517"/>
    </w:p>
    <w:p w14:paraId="2BA0918E">
      <w:pPr>
        <w:pStyle w:val="5"/>
        <w:spacing w:line="360" w:lineRule="auto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目    录</w:t>
      </w:r>
      <w:bookmarkEnd w:id="6"/>
      <w:bookmarkEnd w:id="7"/>
      <w:bookmarkEnd w:id="8"/>
    </w:p>
    <w:p w14:paraId="376B44AB">
      <w:pPr>
        <w:pStyle w:val="31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法定代表人身份证明</w:t>
      </w:r>
    </w:p>
    <w:p w14:paraId="02C2576E">
      <w:pPr>
        <w:pStyle w:val="31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授权委托书</w:t>
      </w:r>
    </w:p>
    <w:p w14:paraId="2DB2F5BE">
      <w:pPr>
        <w:pStyle w:val="31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>报价资料</w:t>
      </w:r>
    </w:p>
    <w:p w14:paraId="540183C5">
      <w:pPr>
        <w:pStyle w:val="31"/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4、类似业绩</w:t>
      </w:r>
    </w:p>
    <w:p w14:paraId="2F75C146">
      <w:pPr>
        <w:pStyle w:val="31"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5、营业执照</w:t>
      </w:r>
    </w:p>
    <w:p w14:paraId="788FD017">
      <w:pPr>
        <w:pStyle w:val="31"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6、开户许可证</w:t>
      </w:r>
    </w:p>
    <w:p w14:paraId="1F3B7196">
      <w:pPr>
        <w:pStyle w:val="31"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7、其他资质证明文件</w:t>
      </w:r>
    </w:p>
    <w:p w14:paraId="4D0A99AB">
      <w:pPr>
        <w:pStyle w:val="31"/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8、近五年未有违法违规不良纪录，信誉好证明。</w:t>
      </w:r>
    </w:p>
    <w:p w14:paraId="05B72E73">
      <w:pPr>
        <w:pStyle w:val="31"/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588D9269">
      <w:pPr>
        <w:rPr>
          <w:rFonts w:hint="eastAsia" w:ascii="宋体" w:hAnsi="宋体" w:eastAsia="宋体" w:cs="宋体"/>
          <w:sz w:val="21"/>
          <w:szCs w:val="21"/>
        </w:rPr>
      </w:pPr>
    </w:p>
    <w:p w14:paraId="4E94183F">
      <w:pPr>
        <w:widowControl/>
        <w:spacing w:line="24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p w14:paraId="307BFF2B">
      <w:pPr>
        <w:pStyle w:val="5"/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bookmarkStart w:id="9" w:name="_Toc152042580"/>
      <w:bookmarkStart w:id="10" w:name="_Toc427138923"/>
      <w:bookmarkStart w:id="11" w:name="_Toc238797663"/>
      <w:bookmarkStart w:id="12" w:name="_Toc12102"/>
      <w:bookmarkStart w:id="13" w:name="_Toc144974860"/>
      <w:bookmarkStart w:id="14" w:name="_Toc427762912"/>
      <w:bookmarkStart w:id="15" w:name="_Toc152045791"/>
      <w:bookmarkStart w:id="16" w:name="_Toc423886643"/>
      <w:bookmarkStart w:id="17" w:name="_Toc238552301"/>
      <w:bookmarkStart w:id="18" w:name="_Toc15097"/>
      <w:r>
        <w:rPr>
          <w:rFonts w:hint="eastAsia" w:ascii="宋体" w:hAnsi="宋体" w:eastAsia="宋体" w:cs="宋体"/>
          <w:sz w:val="21"/>
          <w:szCs w:val="21"/>
        </w:rPr>
        <w:t>法定代表人身份证明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182929C7">
      <w:pPr>
        <w:numPr>
          <w:ilvl w:val="0"/>
          <w:numId w:val="0"/>
        </w:numPr>
        <w:ind w:leftChars="0"/>
        <w:rPr>
          <w:rFonts w:hint="eastAsia"/>
        </w:rPr>
      </w:pPr>
    </w:p>
    <w:p w14:paraId="58E60054">
      <w:pPr>
        <w:pStyle w:val="24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法定代表人身份证明</w:t>
      </w:r>
    </w:p>
    <w:p w14:paraId="0941C522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0EE27394">
      <w:pPr>
        <w:pStyle w:val="31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报价</w:t>
      </w:r>
      <w:r>
        <w:rPr>
          <w:rFonts w:hint="eastAsia" w:ascii="宋体" w:hAnsi="宋体" w:eastAsia="宋体" w:cs="宋体"/>
          <w:sz w:val="21"/>
          <w:szCs w:val="21"/>
        </w:rPr>
        <w:t>人名称：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</w:t>
      </w:r>
    </w:p>
    <w:p w14:paraId="7CA7A9D9">
      <w:pPr>
        <w:pStyle w:val="31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单位性质：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 </w:t>
      </w:r>
    </w:p>
    <w:p w14:paraId="70A94209">
      <w:pPr>
        <w:pStyle w:val="31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    址：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 </w:t>
      </w:r>
    </w:p>
    <w:p w14:paraId="18977CFB">
      <w:pPr>
        <w:pStyle w:val="31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成立时间：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日</w:t>
      </w:r>
    </w:p>
    <w:p w14:paraId="48FDF7FA">
      <w:pPr>
        <w:pStyle w:val="31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经营期限：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 </w:t>
      </w:r>
    </w:p>
    <w:p w14:paraId="47AC8F68">
      <w:pPr>
        <w:pStyle w:val="31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姓名：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</w:rPr>
        <w:t>性别：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</w:rPr>
        <w:t>年龄：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</w:rPr>
        <w:t>职务：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 </w:t>
      </w:r>
    </w:p>
    <w:p w14:paraId="6A593C09">
      <w:pPr>
        <w:pStyle w:val="31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系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报价</w:t>
      </w:r>
      <w:r>
        <w:rPr>
          <w:rFonts w:hint="eastAsia" w:ascii="宋体" w:hAnsi="宋体" w:eastAsia="宋体" w:cs="宋体"/>
          <w:sz w:val="21"/>
          <w:szCs w:val="21"/>
        </w:rPr>
        <w:t>人名称）的法定代表人。</w:t>
      </w:r>
    </w:p>
    <w:p w14:paraId="12735423">
      <w:pPr>
        <w:pStyle w:val="31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特此证明。</w:t>
      </w:r>
    </w:p>
    <w:p w14:paraId="41201A3D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326E1A2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BB11B13">
      <w:pPr>
        <w:spacing w:line="360" w:lineRule="auto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报价</w:t>
      </w:r>
      <w:r>
        <w:rPr>
          <w:rFonts w:hint="eastAsia" w:ascii="宋体" w:hAnsi="宋体" w:eastAsia="宋体" w:cs="宋体"/>
          <w:sz w:val="21"/>
          <w:szCs w:val="21"/>
        </w:rPr>
        <w:t>人名称：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1"/>
          <w:szCs w:val="21"/>
        </w:rPr>
        <w:t>（盖单位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公</w:t>
      </w:r>
      <w:r>
        <w:rPr>
          <w:rFonts w:hint="eastAsia" w:ascii="宋体" w:hAnsi="宋体" w:eastAsia="宋体" w:cs="宋体"/>
          <w:sz w:val="21"/>
          <w:szCs w:val="21"/>
        </w:rPr>
        <w:t>章）</w:t>
      </w:r>
    </w:p>
    <w:p w14:paraId="339890D4">
      <w:pPr>
        <w:spacing w:line="360" w:lineRule="auto"/>
        <w:ind w:firstLine="420"/>
        <w:jc w:val="righ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日</w:t>
      </w:r>
    </w:p>
    <w:p w14:paraId="4F59677C">
      <w:pPr>
        <w:pStyle w:val="2"/>
        <w:spacing w:line="360" w:lineRule="auto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附法定代表人身份证复印件（正反面加盖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单位</w:t>
      </w:r>
      <w:r>
        <w:rPr>
          <w:rFonts w:hint="eastAsia" w:ascii="宋体" w:hAnsi="宋体" w:eastAsia="宋体" w:cs="宋体"/>
          <w:sz w:val="21"/>
          <w:szCs w:val="21"/>
        </w:rPr>
        <w:t>公章）</w:t>
      </w:r>
    </w:p>
    <w:p w14:paraId="4B74F258">
      <w:pPr>
        <w:pStyle w:val="2"/>
        <w:spacing w:line="360" w:lineRule="auto"/>
        <w:ind w:firstLine="420"/>
        <w:rPr>
          <w:rFonts w:hint="eastAsia" w:ascii="宋体" w:hAnsi="宋体" w:eastAsia="宋体" w:cs="宋体"/>
          <w:sz w:val="21"/>
          <w:szCs w:val="21"/>
        </w:rPr>
      </w:pPr>
    </w:p>
    <w:p w14:paraId="6FAC5B3A">
      <w:pPr>
        <w:widowControl/>
        <w:spacing w:line="24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p w14:paraId="3B783D93">
      <w:pPr>
        <w:pStyle w:val="5"/>
        <w:jc w:val="left"/>
        <w:rPr>
          <w:rFonts w:hint="eastAsia" w:ascii="宋体" w:hAnsi="宋体" w:eastAsia="宋体" w:cs="宋体"/>
          <w:sz w:val="21"/>
          <w:szCs w:val="21"/>
        </w:rPr>
      </w:pPr>
      <w:bookmarkStart w:id="19" w:name="_Toc423886644"/>
      <w:bookmarkStart w:id="20" w:name="_Toc12228"/>
      <w:bookmarkStart w:id="21" w:name="_Toc427762913"/>
      <w:bookmarkStart w:id="22" w:name="_Toc152045792"/>
      <w:bookmarkStart w:id="23" w:name="_Toc238552302"/>
      <w:bookmarkStart w:id="24" w:name="_Toc427138924"/>
      <w:bookmarkStart w:id="25" w:name="_Toc238797664"/>
      <w:bookmarkStart w:id="26" w:name="_Toc144974861"/>
      <w:bookmarkStart w:id="27" w:name="_Toc152042581"/>
      <w:bookmarkStart w:id="28" w:name="_Toc1495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．授权委托书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6A15EF0">
      <w:pPr>
        <w:pStyle w:val="24"/>
        <w:spacing w:line="48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授权委托书</w:t>
      </w:r>
    </w:p>
    <w:p w14:paraId="7D1AE07F">
      <w:pPr>
        <w:pStyle w:val="24"/>
        <w:spacing w:line="480" w:lineRule="auto"/>
        <w:rPr>
          <w:rFonts w:hint="eastAsia" w:ascii="宋体" w:hAnsi="宋体" w:eastAsia="宋体" w:cs="宋体"/>
          <w:sz w:val="21"/>
          <w:szCs w:val="21"/>
        </w:rPr>
      </w:pPr>
    </w:p>
    <w:p w14:paraId="2188FC37">
      <w:pPr>
        <w:spacing w:line="48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本授权书声明：注册于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省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市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县工商管理局的</w:t>
      </w:r>
      <w:r>
        <w:rPr>
          <w:rFonts w:hint="eastAsia" w:ascii="宋体" w:hAnsi="宋体" w:eastAsia="宋体" w:cs="宋体"/>
          <w:sz w:val="21"/>
          <w:szCs w:val="21"/>
          <w:u w:val="single"/>
        </w:rPr>
        <w:t>（单位名称）（法定代表人姓名和职务）</w:t>
      </w:r>
      <w:r>
        <w:rPr>
          <w:rFonts w:hint="eastAsia" w:ascii="宋体" w:hAnsi="宋体" w:eastAsia="宋体" w:cs="宋体"/>
          <w:sz w:val="21"/>
          <w:szCs w:val="21"/>
        </w:rPr>
        <w:t>授权</w:t>
      </w:r>
      <w:r>
        <w:rPr>
          <w:rFonts w:hint="eastAsia" w:ascii="宋体" w:hAnsi="宋体" w:eastAsia="宋体" w:cs="宋体"/>
          <w:sz w:val="21"/>
          <w:szCs w:val="21"/>
          <w:u w:val="single"/>
        </w:rPr>
        <w:t>（单位、部门名称）（职务、姓名）</w:t>
      </w:r>
      <w:r>
        <w:rPr>
          <w:rFonts w:hint="eastAsia" w:ascii="宋体" w:hAnsi="宋体" w:eastAsia="宋体" w:cs="宋体"/>
          <w:sz w:val="21"/>
          <w:szCs w:val="21"/>
        </w:rPr>
        <w:t>为本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事务所/</w:t>
      </w:r>
      <w:r>
        <w:rPr>
          <w:rFonts w:hint="eastAsia" w:ascii="宋体" w:hAnsi="宋体" w:eastAsia="宋体" w:cs="宋体"/>
          <w:sz w:val="21"/>
          <w:szCs w:val="21"/>
        </w:rPr>
        <w:t>公司的合法代理人，就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延安市中医医院委托外审项目议价</w:t>
      </w:r>
      <w:r>
        <w:rPr>
          <w:rFonts w:hint="eastAsia" w:ascii="宋体" w:hAnsi="宋体" w:eastAsia="宋体" w:cs="宋体"/>
          <w:sz w:val="21"/>
          <w:szCs w:val="21"/>
        </w:rPr>
        <w:t>文件的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报价</w:t>
      </w:r>
      <w:r>
        <w:rPr>
          <w:rFonts w:hint="eastAsia" w:ascii="宋体" w:hAnsi="宋体" w:eastAsia="宋体" w:cs="宋体"/>
          <w:sz w:val="21"/>
          <w:szCs w:val="21"/>
        </w:rPr>
        <w:t>及合同的签订、履行直至完成，并以本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事务所/</w:t>
      </w:r>
      <w:r>
        <w:rPr>
          <w:rFonts w:hint="eastAsia" w:ascii="宋体" w:hAnsi="宋体" w:eastAsia="宋体" w:cs="宋体"/>
          <w:sz w:val="21"/>
          <w:szCs w:val="21"/>
        </w:rPr>
        <w:t>公司名义处理一切与之有关的事务。</w:t>
      </w:r>
    </w:p>
    <w:p w14:paraId="462E7DDC">
      <w:pPr>
        <w:spacing w:line="48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本授权书于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日签字生效，直至合同履行完毕。</w:t>
      </w:r>
    </w:p>
    <w:p w14:paraId="666E9C84">
      <w:pPr>
        <w:spacing w:line="480" w:lineRule="auto"/>
        <w:rPr>
          <w:rFonts w:hint="eastAsia" w:ascii="宋体" w:hAnsi="宋体" w:eastAsia="宋体" w:cs="宋体"/>
          <w:sz w:val="21"/>
          <w:szCs w:val="21"/>
        </w:rPr>
      </w:pPr>
    </w:p>
    <w:p w14:paraId="13ABC405">
      <w:pPr>
        <w:spacing w:line="48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法定代表人签字：</w:t>
      </w:r>
    </w:p>
    <w:p w14:paraId="76132C4C">
      <w:pPr>
        <w:spacing w:line="48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法定代表人身份证号码：</w:t>
      </w:r>
    </w:p>
    <w:p w14:paraId="3ABACC17">
      <w:pPr>
        <w:spacing w:line="48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被授权代理人签字：</w:t>
      </w:r>
    </w:p>
    <w:p w14:paraId="0E5B8D5B">
      <w:pPr>
        <w:spacing w:line="48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被授权代理人身份证号码：</w:t>
      </w:r>
    </w:p>
    <w:p w14:paraId="6DF88ED6">
      <w:pPr>
        <w:spacing w:line="48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单位名称（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盖单位</w:t>
      </w:r>
      <w:r>
        <w:rPr>
          <w:rFonts w:hint="eastAsia" w:ascii="宋体" w:hAnsi="宋体" w:eastAsia="宋体" w:cs="宋体"/>
          <w:sz w:val="21"/>
          <w:szCs w:val="21"/>
        </w:rPr>
        <w:t>公章）：</w:t>
      </w:r>
    </w:p>
    <w:p w14:paraId="60B5338F">
      <w:pPr>
        <w:spacing w:line="48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单位地址：</w:t>
      </w:r>
    </w:p>
    <w:p w14:paraId="3F6E7AFA">
      <w:pPr>
        <w:spacing w:line="480" w:lineRule="auto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日  期：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4E2F903C">
      <w:pPr>
        <w:pStyle w:val="2"/>
        <w:spacing w:line="480" w:lineRule="auto"/>
        <w:rPr>
          <w:rFonts w:hint="eastAsia" w:ascii="宋体" w:hAnsi="宋体" w:eastAsia="宋体" w:cs="宋体"/>
          <w:sz w:val="21"/>
          <w:szCs w:val="21"/>
        </w:rPr>
      </w:pPr>
    </w:p>
    <w:p w14:paraId="610505BD">
      <w:pPr>
        <w:pStyle w:val="2"/>
        <w:spacing w:line="480" w:lineRule="auto"/>
        <w:rPr>
          <w:rFonts w:hint="eastAsia" w:ascii="宋体" w:hAnsi="宋体" w:eastAsia="宋体" w:cs="宋体"/>
          <w:sz w:val="21"/>
          <w:szCs w:val="21"/>
        </w:rPr>
      </w:pPr>
    </w:p>
    <w:p w14:paraId="0A69F864">
      <w:pPr>
        <w:spacing w:line="480" w:lineRule="auto"/>
        <w:ind w:firstLine="420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附被授权人身份证复印件（正反面加盖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单位</w:t>
      </w:r>
      <w:r>
        <w:rPr>
          <w:rFonts w:hint="eastAsia" w:ascii="宋体" w:hAnsi="宋体" w:eastAsia="宋体" w:cs="宋体"/>
          <w:sz w:val="21"/>
          <w:szCs w:val="21"/>
        </w:rPr>
        <w:t>公章）</w:t>
      </w:r>
    </w:p>
    <w:p w14:paraId="08CA65BA">
      <w:pPr>
        <w:rPr>
          <w:rFonts w:hint="eastAsia" w:ascii="宋体" w:hAnsi="宋体" w:eastAsia="宋体" w:cs="宋体"/>
          <w:sz w:val="21"/>
          <w:szCs w:val="21"/>
        </w:rPr>
      </w:pPr>
    </w:p>
    <w:p w14:paraId="7EFA3D0D">
      <w:pPr>
        <w:widowControl/>
        <w:spacing w:line="24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p w14:paraId="6407F817">
      <w:pPr>
        <w:pStyle w:val="5"/>
        <w:jc w:val="left"/>
        <w:rPr>
          <w:rFonts w:hint="eastAsia" w:ascii="宋体" w:hAnsi="宋体" w:eastAsia="宋体" w:cs="宋体"/>
          <w:sz w:val="21"/>
          <w:szCs w:val="21"/>
        </w:rPr>
        <w:sectPr>
          <w:pgSz w:w="11906" w:h="16838"/>
          <w:pgMar w:top="1080" w:right="1440" w:bottom="108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bookmarkStart w:id="29" w:name="_Toc427762927"/>
      <w:bookmarkStart w:id="30" w:name="_Toc1915"/>
      <w:bookmarkStart w:id="31" w:name="_Toc23763"/>
    </w:p>
    <w:p w14:paraId="39FBD0BB">
      <w:pPr>
        <w:pStyle w:val="5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．报价资料</w:t>
      </w:r>
      <w:bookmarkEnd w:id="29"/>
      <w:bookmarkEnd w:id="30"/>
      <w:bookmarkEnd w:id="31"/>
    </w:p>
    <w:p w14:paraId="321F1DEB">
      <w:pPr>
        <w:jc w:val="center"/>
        <w:rPr>
          <w:rFonts w:hint="eastAsia" w:ascii="宋体" w:hAnsi="宋体" w:eastAsia="宋体" w:cs="宋体"/>
          <w:b/>
          <w:bCs/>
          <w:iCs/>
          <w:sz w:val="21"/>
          <w:szCs w:val="21"/>
        </w:rPr>
      </w:pPr>
      <w:bookmarkStart w:id="32" w:name="_Toc13184"/>
      <w:bookmarkStart w:id="33" w:name="_Toc30787"/>
      <w:r>
        <w:rPr>
          <w:rFonts w:hint="eastAsia" w:ascii="宋体" w:hAnsi="宋体" w:eastAsia="宋体" w:cs="宋体"/>
          <w:b/>
          <w:bCs/>
          <w:iCs/>
          <w:sz w:val="21"/>
          <w:szCs w:val="21"/>
        </w:rPr>
        <w:t>报价表</w:t>
      </w:r>
    </w:p>
    <w:p w14:paraId="0A19AABD">
      <w:pPr>
        <w:pStyle w:val="2"/>
        <w:rPr>
          <w:rFonts w:hint="eastAsia"/>
          <w:lang w:eastAsia="zh-CN"/>
        </w:rPr>
      </w:pPr>
    </w:p>
    <w:p w14:paraId="0A7E1FA3">
      <w:pPr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                                                                                   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    </w:t>
      </w:r>
    </w:p>
    <w:tbl>
      <w:tblPr>
        <w:tblStyle w:val="20"/>
        <w:tblpPr w:leftFromText="180" w:rightFromText="180" w:vertAnchor="text" w:horzAnchor="page" w:tblpX="1648" w:tblpY="7"/>
        <w:tblOverlap w:val="never"/>
        <w:tblW w:w="129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120"/>
        <w:gridCol w:w="3065"/>
        <w:gridCol w:w="5117"/>
        <w:gridCol w:w="2151"/>
      </w:tblGrid>
      <w:tr w14:paraId="64BB7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42C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2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9E42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项目</w:t>
            </w:r>
          </w:p>
          <w:p w14:paraId="3216AA5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名称</w:t>
            </w:r>
          </w:p>
          <w:p w14:paraId="084A81E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4F3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报价依据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47F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报价（下浮比例%)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C97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7492C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8F2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2D6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委托外审项目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77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陕价行发[2024]88号文件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628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2C7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含税</w:t>
            </w:r>
          </w:p>
        </w:tc>
      </w:tr>
    </w:tbl>
    <w:p w14:paraId="6E8EB994"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55D43C62">
      <w:pPr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4A41CAF3">
      <w:pPr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13730696">
      <w:pPr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54570840">
      <w:pPr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6EF6F880">
      <w:pPr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7E96E0D6">
      <w:pPr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65054A80">
      <w:pPr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7840CDB2">
      <w:pPr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0CF3A658">
      <w:pPr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 w14:paraId="3692C564">
      <w:pPr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报价人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名称（盖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公章）：</w:t>
      </w:r>
    </w:p>
    <w:p w14:paraId="322CE4B1">
      <w:pPr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2DAFBC4E">
      <w:pPr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法定代表人或其委托代理人签字：</w:t>
      </w:r>
    </w:p>
    <w:bookmarkEnd w:id="1"/>
    <w:bookmarkEnd w:id="2"/>
    <w:bookmarkEnd w:id="3"/>
    <w:bookmarkEnd w:id="4"/>
    <w:bookmarkEnd w:id="5"/>
    <w:bookmarkEnd w:id="32"/>
    <w:bookmarkEnd w:id="33"/>
    <w:p w14:paraId="0CF9E77D">
      <w:pPr>
        <w:pStyle w:val="5"/>
        <w:numPr>
          <w:ilvl w:val="0"/>
          <w:numId w:val="2"/>
        </w:num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类似业绩</w:t>
      </w:r>
      <w:bookmarkStart w:id="34" w:name="_GoBack"/>
      <w:bookmarkEnd w:id="34"/>
    </w:p>
    <w:p w14:paraId="1B561C74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389438E"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921BC51">
      <w:pPr>
        <w:pStyle w:val="3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48C62A3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7E6547A"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1460625">
      <w:pPr>
        <w:pStyle w:val="3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4445B34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82E5FD1"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8546CF2">
      <w:pPr>
        <w:pStyle w:val="3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305670E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F3EBE1C"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FAD88F0">
      <w:pPr>
        <w:pStyle w:val="3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B24562A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58D46AA"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03651DD">
      <w:pPr>
        <w:pStyle w:val="3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CC568E9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FD23F4A"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FD33FB0">
      <w:pPr>
        <w:pStyle w:val="3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352E29B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0946CD2"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813ADD0">
      <w:pPr>
        <w:pStyle w:val="3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ED76627">
      <w:pPr>
        <w:rPr>
          <w:rFonts w:hint="eastAsia"/>
          <w:lang w:val="en-US" w:eastAsia="zh-CN"/>
        </w:rPr>
      </w:pPr>
    </w:p>
    <w:p w14:paraId="1C2FD075">
      <w:pPr>
        <w:pStyle w:val="5"/>
        <w:numPr>
          <w:ilvl w:val="0"/>
          <w:numId w:val="0"/>
        </w:num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5、营业执照</w:t>
      </w:r>
    </w:p>
    <w:p w14:paraId="7F469B63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7778D26"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60AF1CE">
      <w:pPr>
        <w:pStyle w:val="3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18599E7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630D218">
      <w:pPr>
        <w:pStyle w:val="2"/>
        <w:rPr>
          <w:rFonts w:hint="default"/>
          <w:lang w:val="en-US" w:eastAsia="zh-CN"/>
        </w:rPr>
      </w:pPr>
    </w:p>
    <w:p w14:paraId="5C35B800">
      <w:pPr>
        <w:pStyle w:val="18"/>
        <w:keepNext w:val="0"/>
        <w:keepLines w:val="0"/>
        <w:widowControl/>
        <w:suppressLineNumbers w:val="0"/>
        <w:spacing w:line="360" w:lineRule="atLeast"/>
        <w:jc w:val="center"/>
        <w:rPr>
          <w:rStyle w:val="23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 w14:paraId="27C6E70D">
      <w:pPr>
        <w:pStyle w:val="18"/>
        <w:keepNext w:val="0"/>
        <w:keepLines w:val="0"/>
        <w:widowControl/>
        <w:suppressLineNumbers w:val="0"/>
        <w:spacing w:line="360" w:lineRule="atLeast"/>
        <w:jc w:val="center"/>
        <w:rPr>
          <w:rStyle w:val="23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 w14:paraId="20413A50">
      <w:pPr>
        <w:pStyle w:val="18"/>
        <w:keepNext w:val="0"/>
        <w:keepLines w:val="0"/>
        <w:widowControl/>
        <w:suppressLineNumbers w:val="0"/>
        <w:spacing w:line="360" w:lineRule="atLeast"/>
        <w:jc w:val="center"/>
        <w:rPr>
          <w:rStyle w:val="23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 w14:paraId="3C8CC79E">
      <w:pPr>
        <w:pStyle w:val="18"/>
        <w:keepNext w:val="0"/>
        <w:keepLines w:val="0"/>
        <w:widowControl/>
        <w:suppressLineNumbers w:val="0"/>
        <w:spacing w:line="360" w:lineRule="atLeast"/>
        <w:jc w:val="center"/>
        <w:rPr>
          <w:rStyle w:val="23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 w14:paraId="16DB0D30">
      <w:pPr>
        <w:pStyle w:val="18"/>
        <w:keepNext w:val="0"/>
        <w:keepLines w:val="0"/>
        <w:widowControl/>
        <w:suppressLineNumbers w:val="0"/>
        <w:spacing w:line="360" w:lineRule="atLeast"/>
        <w:jc w:val="center"/>
        <w:rPr>
          <w:rStyle w:val="23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 w14:paraId="2B0D7936">
      <w:pPr>
        <w:pStyle w:val="18"/>
        <w:keepNext w:val="0"/>
        <w:keepLines w:val="0"/>
        <w:widowControl/>
        <w:suppressLineNumbers w:val="0"/>
        <w:spacing w:line="360" w:lineRule="atLeast"/>
        <w:jc w:val="center"/>
        <w:rPr>
          <w:rStyle w:val="23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 w14:paraId="222FBF35">
      <w:pPr>
        <w:pStyle w:val="18"/>
        <w:keepNext w:val="0"/>
        <w:keepLines w:val="0"/>
        <w:widowControl/>
        <w:suppressLineNumbers w:val="0"/>
        <w:spacing w:line="360" w:lineRule="atLeast"/>
        <w:jc w:val="center"/>
        <w:rPr>
          <w:rStyle w:val="23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 w14:paraId="0CF5BF2E">
      <w:pPr>
        <w:pStyle w:val="5"/>
        <w:numPr>
          <w:ilvl w:val="0"/>
          <w:numId w:val="0"/>
        </w:num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6、开户许可证</w:t>
      </w:r>
    </w:p>
    <w:p w14:paraId="2D2F245A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7DCB0E4">
      <w:pPr>
        <w:pStyle w:val="2"/>
        <w:rPr>
          <w:rFonts w:hint="default"/>
          <w:lang w:val="en-US" w:eastAsia="zh-CN"/>
        </w:rPr>
      </w:pPr>
    </w:p>
    <w:p w14:paraId="1D3EDA01">
      <w:pPr>
        <w:pStyle w:val="3"/>
        <w:rPr>
          <w:rFonts w:hint="default"/>
          <w:lang w:val="en-US" w:eastAsia="zh-CN"/>
        </w:rPr>
      </w:pPr>
    </w:p>
    <w:p w14:paraId="09AA2ACF">
      <w:pPr>
        <w:rPr>
          <w:rFonts w:hint="default"/>
          <w:lang w:val="en-US" w:eastAsia="zh-CN"/>
        </w:rPr>
      </w:pPr>
    </w:p>
    <w:p w14:paraId="6302AF3A">
      <w:pPr>
        <w:pStyle w:val="2"/>
        <w:rPr>
          <w:rFonts w:hint="default"/>
          <w:lang w:val="en-US" w:eastAsia="zh-CN"/>
        </w:rPr>
      </w:pPr>
    </w:p>
    <w:p w14:paraId="7CA86181">
      <w:pPr>
        <w:pStyle w:val="3"/>
        <w:rPr>
          <w:rFonts w:hint="default"/>
          <w:lang w:val="en-US" w:eastAsia="zh-CN"/>
        </w:rPr>
      </w:pPr>
    </w:p>
    <w:p w14:paraId="044CE7D5">
      <w:pPr>
        <w:rPr>
          <w:rFonts w:hint="default"/>
          <w:lang w:val="en-US" w:eastAsia="zh-CN"/>
        </w:rPr>
      </w:pPr>
    </w:p>
    <w:p w14:paraId="30590B65">
      <w:pPr>
        <w:pStyle w:val="2"/>
        <w:rPr>
          <w:rFonts w:hint="default"/>
          <w:lang w:val="en-US" w:eastAsia="zh-CN"/>
        </w:rPr>
      </w:pPr>
    </w:p>
    <w:p w14:paraId="007C4604">
      <w:pPr>
        <w:pStyle w:val="3"/>
        <w:rPr>
          <w:rFonts w:hint="default"/>
          <w:lang w:val="en-US" w:eastAsia="zh-CN"/>
        </w:rPr>
      </w:pPr>
    </w:p>
    <w:p w14:paraId="65A3F032">
      <w:pPr>
        <w:rPr>
          <w:rFonts w:hint="default"/>
          <w:lang w:val="en-US" w:eastAsia="zh-CN"/>
        </w:rPr>
      </w:pPr>
    </w:p>
    <w:p w14:paraId="793A908D">
      <w:pPr>
        <w:pStyle w:val="2"/>
        <w:rPr>
          <w:rFonts w:hint="default"/>
          <w:lang w:val="en-US" w:eastAsia="zh-CN"/>
        </w:rPr>
      </w:pPr>
    </w:p>
    <w:p w14:paraId="42647D36">
      <w:pPr>
        <w:pStyle w:val="3"/>
        <w:rPr>
          <w:rFonts w:hint="default"/>
          <w:lang w:val="en-US" w:eastAsia="zh-CN"/>
        </w:rPr>
      </w:pPr>
    </w:p>
    <w:p w14:paraId="0F850C98">
      <w:pPr>
        <w:rPr>
          <w:rFonts w:hint="default"/>
          <w:lang w:val="en-US" w:eastAsia="zh-CN"/>
        </w:rPr>
      </w:pPr>
    </w:p>
    <w:p w14:paraId="1BDE1766">
      <w:pPr>
        <w:pStyle w:val="2"/>
        <w:rPr>
          <w:rFonts w:hint="default"/>
          <w:lang w:val="en-US" w:eastAsia="zh-CN"/>
        </w:rPr>
      </w:pPr>
    </w:p>
    <w:p w14:paraId="05DB65BB">
      <w:pPr>
        <w:pStyle w:val="3"/>
        <w:rPr>
          <w:rFonts w:hint="default"/>
          <w:lang w:val="en-US" w:eastAsia="zh-CN"/>
        </w:rPr>
      </w:pPr>
    </w:p>
    <w:p w14:paraId="3FBAB7D9">
      <w:pPr>
        <w:rPr>
          <w:rFonts w:hint="default"/>
          <w:lang w:val="en-US" w:eastAsia="zh-CN"/>
        </w:rPr>
      </w:pPr>
    </w:p>
    <w:p w14:paraId="19D38522">
      <w:pPr>
        <w:pStyle w:val="2"/>
        <w:rPr>
          <w:rFonts w:hint="default"/>
          <w:lang w:val="en-US" w:eastAsia="zh-CN"/>
        </w:rPr>
      </w:pPr>
    </w:p>
    <w:p w14:paraId="17B0A939">
      <w:pPr>
        <w:pStyle w:val="3"/>
        <w:rPr>
          <w:rFonts w:hint="default"/>
          <w:lang w:val="en-US" w:eastAsia="zh-CN"/>
        </w:rPr>
      </w:pPr>
    </w:p>
    <w:p w14:paraId="4D261C69">
      <w:pPr>
        <w:rPr>
          <w:rFonts w:hint="default"/>
          <w:lang w:val="en-US" w:eastAsia="zh-CN"/>
        </w:rPr>
      </w:pPr>
    </w:p>
    <w:p w14:paraId="0172BE77">
      <w:pPr>
        <w:pStyle w:val="2"/>
        <w:rPr>
          <w:rFonts w:hint="default"/>
          <w:lang w:val="en-US" w:eastAsia="zh-CN"/>
        </w:rPr>
      </w:pPr>
    </w:p>
    <w:p w14:paraId="187C7A36">
      <w:pPr>
        <w:pStyle w:val="3"/>
        <w:rPr>
          <w:rFonts w:hint="default"/>
          <w:lang w:val="en-US" w:eastAsia="zh-CN"/>
        </w:rPr>
      </w:pPr>
    </w:p>
    <w:p w14:paraId="257C1483">
      <w:pPr>
        <w:rPr>
          <w:rFonts w:hint="default"/>
          <w:lang w:val="en-US" w:eastAsia="zh-CN"/>
        </w:rPr>
      </w:pPr>
    </w:p>
    <w:p w14:paraId="1CAA5336">
      <w:pPr>
        <w:pStyle w:val="2"/>
        <w:rPr>
          <w:rFonts w:hint="default"/>
          <w:lang w:val="en-US" w:eastAsia="zh-CN"/>
        </w:rPr>
      </w:pPr>
    </w:p>
    <w:p w14:paraId="23B39C9B">
      <w:pPr>
        <w:pStyle w:val="3"/>
        <w:rPr>
          <w:rFonts w:hint="default"/>
          <w:lang w:val="en-US" w:eastAsia="zh-CN"/>
        </w:rPr>
      </w:pPr>
    </w:p>
    <w:p w14:paraId="5CC31E92">
      <w:pPr>
        <w:rPr>
          <w:rFonts w:hint="default"/>
          <w:lang w:val="en-US" w:eastAsia="zh-CN"/>
        </w:rPr>
      </w:pPr>
    </w:p>
    <w:p w14:paraId="18EAA5B7">
      <w:pPr>
        <w:pStyle w:val="31"/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其他资质证明文件</w:t>
      </w:r>
    </w:p>
    <w:p w14:paraId="474088C8">
      <w:pPr>
        <w:pStyle w:val="31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D81E498">
      <w:pPr>
        <w:pStyle w:val="31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9E407BD">
      <w:pPr>
        <w:pStyle w:val="31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056CDD4">
      <w:pPr>
        <w:pStyle w:val="31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68ED1FA">
      <w:pPr>
        <w:pStyle w:val="31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055A184">
      <w:pPr>
        <w:pStyle w:val="31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3F0067B">
      <w:pPr>
        <w:pStyle w:val="31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698CC42">
      <w:pPr>
        <w:pStyle w:val="31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13E0D0E">
      <w:pPr>
        <w:pStyle w:val="31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86D1A76">
      <w:pPr>
        <w:pStyle w:val="31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60E3419">
      <w:pPr>
        <w:pStyle w:val="31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F2D5E9A">
      <w:pPr>
        <w:pStyle w:val="31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D2AD1D7">
      <w:pPr>
        <w:pStyle w:val="31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8C79ACF">
      <w:pPr>
        <w:pStyle w:val="31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5372880">
      <w:pPr>
        <w:pStyle w:val="31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64DA70D">
      <w:pPr>
        <w:pStyle w:val="31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B200A4D">
      <w:pPr>
        <w:pStyle w:val="31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4CA50F3">
      <w:pPr>
        <w:pStyle w:val="31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C6FD0FC">
      <w:pPr>
        <w:pStyle w:val="2"/>
        <w:ind w:firstLine="420" w:firstLineChars="200"/>
        <w:rPr>
          <w:rFonts w:hint="default"/>
          <w:lang w:val="en-US" w:eastAsia="zh-CN"/>
        </w:rPr>
      </w:pPr>
      <w:r>
        <w:rPr>
          <w:rFonts w:hint="eastAsia" w:hAnsi="宋体" w:cs="宋体"/>
          <w:sz w:val="21"/>
          <w:szCs w:val="21"/>
          <w:lang w:val="en-US" w:eastAsia="zh-CN"/>
        </w:rPr>
        <w:t>8、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近五年未有违法违规不良纪录，信誉好证明</w:t>
      </w:r>
    </w:p>
    <w:p w14:paraId="1DCB80AC">
      <w:pPr>
        <w:pStyle w:val="3"/>
        <w:rPr>
          <w:rFonts w:hint="default"/>
          <w:lang w:val="en-US" w:eastAsia="zh-CN"/>
        </w:rPr>
      </w:pPr>
    </w:p>
    <w:p w14:paraId="0BEDD798">
      <w:pPr>
        <w:rPr>
          <w:rFonts w:hint="default"/>
          <w:lang w:val="en-US" w:eastAsia="zh-CN"/>
        </w:rPr>
      </w:pPr>
    </w:p>
    <w:p w14:paraId="4DA9763E">
      <w:pPr>
        <w:pStyle w:val="2"/>
        <w:rPr>
          <w:rFonts w:hint="default"/>
          <w:lang w:val="en-US" w:eastAsia="zh-CN"/>
        </w:rPr>
      </w:pPr>
    </w:p>
    <w:p w14:paraId="23C3C3BD">
      <w:pPr>
        <w:pStyle w:val="3"/>
        <w:rPr>
          <w:rFonts w:hint="default"/>
          <w:lang w:val="en-US" w:eastAsia="zh-CN"/>
        </w:rPr>
      </w:pPr>
    </w:p>
    <w:p w14:paraId="02890119">
      <w:pPr>
        <w:rPr>
          <w:rFonts w:hint="default"/>
          <w:lang w:val="en-US" w:eastAsia="zh-CN"/>
        </w:rPr>
      </w:pPr>
    </w:p>
    <w:p w14:paraId="30B15A4F">
      <w:pPr>
        <w:pStyle w:val="2"/>
        <w:rPr>
          <w:rFonts w:hint="default"/>
          <w:lang w:val="en-US" w:eastAsia="zh-CN"/>
        </w:rPr>
      </w:pPr>
    </w:p>
    <w:p w14:paraId="761999A4">
      <w:pPr>
        <w:pStyle w:val="3"/>
        <w:rPr>
          <w:rFonts w:hint="default"/>
          <w:lang w:val="en-US" w:eastAsia="zh-CN"/>
        </w:rPr>
      </w:pPr>
    </w:p>
    <w:p w14:paraId="65944025">
      <w:pPr>
        <w:rPr>
          <w:rFonts w:hint="default"/>
          <w:lang w:val="en-US" w:eastAsia="zh-CN"/>
        </w:rPr>
      </w:pPr>
    </w:p>
    <w:p w14:paraId="3F46B48F">
      <w:pPr>
        <w:pStyle w:val="2"/>
        <w:rPr>
          <w:rFonts w:hint="default"/>
          <w:lang w:val="en-US" w:eastAsia="zh-CN"/>
        </w:rPr>
      </w:pPr>
    </w:p>
    <w:p w14:paraId="7932F579">
      <w:pPr>
        <w:pStyle w:val="3"/>
        <w:rPr>
          <w:rFonts w:hint="default"/>
          <w:lang w:val="en-US" w:eastAsia="zh-CN"/>
        </w:rPr>
      </w:pPr>
    </w:p>
    <w:p w14:paraId="54C65C8F">
      <w:pPr>
        <w:rPr>
          <w:rFonts w:hint="default"/>
          <w:lang w:val="en-US" w:eastAsia="zh-CN"/>
        </w:rPr>
      </w:pPr>
    </w:p>
    <w:p w14:paraId="1226DDE3">
      <w:pPr>
        <w:pStyle w:val="2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40" w:right="1083" w:bottom="1440" w:left="1083" w:header="850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85DA4">
    <w:pPr>
      <w:pStyle w:val="1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02CD193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LXXXVIII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E0dAtT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2CD193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LXXXVIII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46846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B6D21C"/>
    <w:multiLevelType w:val="singleLevel"/>
    <w:tmpl w:val="0BB6D21C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58CB2AFF"/>
    <w:multiLevelType w:val="singleLevel"/>
    <w:tmpl w:val="58CB2AFF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6A6E5587"/>
    <w:multiLevelType w:val="singleLevel"/>
    <w:tmpl w:val="6A6E5587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ZGY1ODVlNWU0YWZmZmZjYThmNjYwZDhiYjFiYTMifQ=="/>
  </w:docVars>
  <w:rsids>
    <w:rsidRoot w:val="00000000"/>
    <w:rsid w:val="00620353"/>
    <w:rsid w:val="00785AD3"/>
    <w:rsid w:val="01307D9A"/>
    <w:rsid w:val="0155495A"/>
    <w:rsid w:val="024D6952"/>
    <w:rsid w:val="029712F4"/>
    <w:rsid w:val="039D61BE"/>
    <w:rsid w:val="03D71CDD"/>
    <w:rsid w:val="03E04E72"/>
    <w:rsid w:val="041A7B6F"/>
    <w:rsid w:val="045C1F36"/>
    <w:rsid w:val="04F74332"/>
    <w:rsid w:val="05000892"/>
    <w:rsid w:val="05355B4E"/>
    <w:rsid w:val="0568116E"/>
    <w:rsid w:val="067F6328"/>
    <w:rsid w:val="06D7279E"/>
    <w:rsid w:val="070D149F"/>
    <w:rsid w:val="071B7EAA"/>
    <w:rsid w:val="07BC0262"/>
    <w:rsid w:val="088A1793"/>
    <w:rsid w:val="0955693D"/>
    <w:rsid w:val="095F74F6"/>
    <w:rsid w:val="09C07B0E"/>
    <w:rsid w:val="09EC7123"/>
    <w:rsid w:val="0A07021C"/>
    <w:rsid w:val="0AF7241D"/>
    <w:rsid w:val="0B037D10"/>
    <w:rsid w:val="0B1470FD"/>
    <w:rsid w:val="0B267DE9"/>
    <w:rsid w:val="0B591088"/>
    <w:rsid w:val="0BEA7DE9"/>
    <w:rsid w:val="0C1F3EA2"/>
    <w:rsid w:val="0CD737C6"/>
    <w:rsid w:val="0DAF7D84"/>
    <w:rsid w:val="0E333D72"/>
    <w:rsid w:val="0EE73304"/>
    <w:rsid w:val="0F1269BA"/>
    <w:rsid w:val="11597885"/>
    <w:rsid w:val="11745DA2"/>
    <w:rsid w:val="11DF52E4"/>
    <w:rsid w:val="12370684"/>
    <w:rsid w:val="124F476F"/>
    <w:rsid w:val="129C3395"/>
    <w:rsid w:val="12F37627"/>
    <w:rsid w:val="12F87E87"/>
    <w:rsid w:val="13337C35"/>
    <w:rsid w:val="13773CEF"/>
    <w:rsid w:val="146E5C60"/>
    <w:rsid w:val="151C212F"/>
    <w:rsid w:val="15D67E1A"/>
    <w:rsid w:val="16101AC2"/>
    <w:rsid w:val="16D1321A"/>
    <w:rsid w:val="16DF192C"/>
    <w:rsid w:val="16FB4F43"/>
    <w:rsid w:val="18E92A80"/>
    <w:rsid w:val="1A5823C6"/>
    <w:rsid w:val="1A5B1A39"/>
    <w:rsid w:val="1AC01D51"/>
    <w:rsid w:val="1C5F2F3A"/>
    <w:rsid w:val="1CE407F6"/>
    <w:rsid w:val="1D0F3222"/>
    <w:rsid w:val="1E0A05D9"/>
    <w:rsid w:val="1E962795"/>
    <w:rsid w:val="1E9F08A3"/>
    <w:rsid w:val="1EA13BEA"/>
    <w:rsid w:val="1F32038A"/>
    <w:rsid w:val="1FC475AA"/>
    <w:rsid w:val="1FFF7B87"/>
    <w:rsid w:val="20930B4A"/>
    <w:rsid w:val="21057D3C"/>
    <w:rsid w:val="213874B0"/>
    <w:rsid w:val="220F4F71"/>
    <w:rsid w:val="22850432"/>
    <w:rsid w:val="23300339"/>
    <w:rsid w:val="233A6C5C"/>
    <w:rsid w:val="247A1800"/>
    <w:rsid w:val="24BC157C"/>
    <w:rsid w:val="24F920B5"/>
    <w:rsid w:val="254734B9"/>
    <w:rsid w:val="26095727"/>
    <w:rsid w:val="26DB282B"/>
    <w:rsid w:val="28E13A06"/>
    <w:rsid w:val="29655764"/>
    <w:rsid w:val="299F754C"/>
    <w:rsid w:val="29FB34D2"/>
    <w:rsid w:val="2AEB407A"/>
    <w:rsid w:val="2BA72CFC"/>
    <w:rsid w:val="2D6C26B5"/>
    <w:rsid w:val="2E691D40"/>
    <w:rsid w:val="2E8203DE"/>
    <w:rsid w:val="2F367AD1"/>
    <w:rsid w:val="2F6377D7"/>
    <w:rsid w:val="2FF83506"/>
    <w:rsid w:val="306F4706"/>
    <w:rsid w:val="30D3442A"/>
    <w:rsid w:val="30E83A54"/>
    <w:rsid w:val="30EC2AC0"/>
    <w:rsid w:val="320D35DA"/>
    <w:rsid w:val="33D67F1A"/>
    <w:rsid w:val="34030D36"/>
    <w:rsid w:val="34853385"/>
    <w:rsid w:val="34EC41DF"/>
    <w:rsid w:val="356E577F"/>
    <w:rsid w:val="3728555D"/>
    <w:rsid w:val="37471E40"/>
    <w:rsid w:val="37557806"/>
    <w:rsid w:val="37F07E97"/>
    <w:rsid w:val="382726AC"/>
    <w:rsid w:val="387F1B3D"/>
    <w:rsid w:val="38AC72BA"/>
    <w:rsid w:val="396A17E0"/>
    <w:rsid w:val="3A6C716A"/>
    <w:rsid w:val="3A9510A8"/>
    <w:rsid w:val="3A997F2A"/>
    <w:rsid w:val="3BBF723C"/>
    <w:rsid w:val="3C9654F5"/>
    <w:rsid w:val="3EFC5C64"/>
    <w:rsid w:val="3F476FDD"/>
    <w:rsid w:val="400C63E9"/>
    <w:rsid w:val="40815A60"/>
    <w:rsid w:val="41C23CEA"/>
    <w:rsid w:val="42ED2EA4"/>
    <w:rsid w:val="45720A87"/>
    <w:rsid w:val="46F764A1"/>
    <w:rsid w:val="47FC07D4"/>
    <w:rsid w:val="49AB26EA"/>
    <w:rsid w:val="49AF0FF8"/>
    <w:rsid w:val="4A825F74"/>
    <w:rsid w:val="4AAA7EA2"/>
    <w:rsid w:val="4AF97C80"/>
    <w:rsid w:val="4B462764"/>
    <w:rsid w:val="4B5E0747"/>
    <w:rsid w:val="4B8A00CE"/>
    <w:rsid w:val="4BEE5222"/>
    <w:rsid w:val="4CD634CB"/>
    <w:rsid w:val="4E22193F"/>
    <w:rsid w:val="4FEC222F"/>
    <w:rsid w:val="512C3088"/>
    <w:rsid w:val="517C689D"/>
    <w:rsid w:val="526740F3"/>
    <w:rsid w:val="52865975"/>
    <w:rsid w:val="528B5FFB"/>
    <w:rsid w:val="529C6295"/>
    <w:rsid w:val="52AB2CD8"/>
    <w:rsid w:val="52B400B8"/>
    <w:rsid w:val="54AA0E3E"/>
    <w:rsid w:val="56F95CF3"/>
    <w:rsid w:val="5729188C"/>
    <w:rsid w:val="573840A5"/>
    <w:rsid w:val="57787A1A"/>
    <w:rsid w:val="57FF04B8"/>
    <w:rsid w:val="580F4463"/>
    <w:rsid w:val="587753D7"/>
    <w:rsid w:val="591A684C"/>
    <w:rsid w:val="59203967"/>
    <w:rsid w:val="593626CC"/>
    <w:rsid w:val="5A802C08"/>
    <w:rsid w:val="5AEA186F"/>
    <w:rsid w:val="5B6E0D18"/>
    <w:rsid w:val="5B881803"/>
    <w:rsid w:val="5C94482F"/>
    <w:rsid w:val="5CC55041"/>
    <w:rsid w:val="5D402178"/>
    <w:rsid w:val="5DCE25E2"/>
    <w:rsid w:val="5DD56B18"/>
    <w:rsid w:val="5DEA7447"/>
    <w:rsid w:val="5E61723A"/>
    <w:rsid w:val="5EB34DEF"/>
    <w:rsid w:val="5F267334"/>
    <w:rsid w:val="5F5B32ED"/>
    <w:rsid w:val="60E62664"/>
    <w:rsid w:val="610F3B2A"/>
    <w:rsid w:val="61BB33F3"/>
    <w:rsid w:val="62AE66F6"/>
    <w:rsid w:val="64745894"/>
    <w:rsid w:val="64A0460A"/>
    <w:rsid w:val="6592787A"/>
    <w:rsid w:val="660B1A03"/>
    <w:rsid w:val="67C63E4F"/>
    <w:rsid w:val="68F043F4"/>
    <w:rsid w:val="6AB1009A"/>
    <w:rsid w:val="6CD17DE6"/>
    <w:rsid w:val="6DD10B89"/>
    <w:rsid w:val="6EF06EAE"/>
    <w:rsid w:val="6F5C5C04"/>
    <w:rsid w:val="718B5455"/>
    <w:rsid w:val="725503A1"/>
    <w:rsid w:val="74DA3832"/>
    <w:rsid w:val="763306FC"/>
    <w:rsid w:val="769F6F28"/>
    <w:rsid w:val="76B30C4A"/>
    <w:rsid w:val="77853C8E"/>
    <w:rsid w:val="788C61CA"/>
    <w:rsid w:val="7905644F"/>
    <w:rsid w:val="79E15AA2"/>
    <w:rsid w:val="7A822A45"/>
    <w:rsid w:val="7A8B709C"/>
    <w:rsid w:val="7AD12A1C"/>
    <w:rsid w:val="7AF81C4F"/>
    <w:rsid w:val="7AFD3B58"/>
    <w:rsid w:val="7BDD376B"/>
    <w:rsid w:val="7C923591"/>
    <w:rsid w:val="7CD6006E"/>
    <w:rsid w:val="7DCB29F1"/>
    <w:rsid w:val="7EB4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6"/>
    <w:basedOn w:val="1"/>
    <w:next w:val="1"/>
    <w:link w:val="30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152" w:hanging="1152"/>
      <w:jc w:val="left"/>
      <w:outlineLvl w:val="5"/>
    </w:pPr>
    <w:rPr>
      <w:rFonts w:ascii="Arial" w:hAnsi="Arial" w:eastAsia="黑体" w:cs="Times New Roman"/>
      <w:b/>
      <w:kern w:val="0"/>
      <w:sz w:val="24"/>
      <w:szCs w:val="20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8">
    <w:name w:val="Normal Indent"/>
    <w:basedOn w:val="1"/>
    <w:qFormat/>
    <w:uiPriority w:val="0"/>
    <w:pPr>
      <w:ind w:firstLine="420" w:firstLineChars="200"/>
    </w:pPr>
    <w:rPr>
      <w:rFonts w:ascii="Times New Roman" w:hAnsi="Times New Roman" w:cs="Times New Roman"/>
      <w:szCs w:val="24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"/>
    <w:basedOn w:val="1"/>
    <w:next w:val="2"/>
    <w:qFormat/>
    <w:uiPriority w:val="1"/>
    <w:pPr>
      <w:ind w:left="118"/>
    </w:pPr>
    <w:rPr>
      <w:kern w:val="0"/>
      <w:sz w:val="24"/>
    </w:rPr>
  </w:style>
  <w:style w:type="paragraph" w:styleId="11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  <w:kern w:val="0"/>
      <w:sz w:val="24"/>
      <w:szCs w:val="20"/>
    </w:rPr>
  </w:style>
  <w:style w:type="paragraph" w:styleId="12">
    <w:name w:val="toc 3"/>
    <w:basedOn w:val="1"/>
    <w:next w:val="1"/>
    <w:qFormat/>
    <w:uiPriority w:val="39"/>
    <w:pPr>
      <w:ind w:left="840" w:leftChars="400"/>
    </w:pPr>
  </w:style>
  <w:style w:type="paragraph" w:styleId="13">
    <w:name w:val="Plain Text"/>
    <w:basedOn w:val="1"/>
    <w:qFormat/>
    <w:uiPriority w:val="99"/>
    <w:rPr>
      <w:rFonts w:ascii="Times New Roman" w:hAnsi="Times New Roman" w:cs="Times New Roman"/>
      <w:kern w:val="0"/>
      <w:sz w:val="24"/>
      <w:szCs w:val="20"/>
    </w:rPr>
  </w:style>
  <w:style w:type="paragraph" w:styleId="1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20"/>
    </w:rPr>
  </w:style>
  <w:style w:type="paragraph" w:styleId="1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20"/>
    </w:rPr>
  </w:style>
  <w:style w:type="paragraph" w:styleId="16">
    <w:name w:val="footnote text"/>
    <w:basedOn w:val="1"/>
    <w:semiHidden/>
    <w:qFormat/>
    <w:uiPriority w:val="0"/>
    <w:pPr>
      <w:widowControl w:val="0"/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17">
    <w:name w:val="toc 2"/>
    <w:basedOn w:val="1"/>
    <w:next w:val="1"/>
    <w:qFormat/>
    <w:uiPriority w:val="39"/>
    <w:pPr>
      <w:ind w:left="420" w:leftChars="200"/>
    </w:pPr>
  </w:style>
  <w:style w:type="paragraph" w:styleId="1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9">
    <w:name w:val="Body Text First Indent 2"/>
    <w:basedOn w:val="11"/>
    <w:unhideWhenUsed/>
    <w:qFormat/>
    <w:uiPriority w:val="99"/>
    <w:pPr>
      <w:ind w:firstLine="420" w:firstLineChars="200"/>
    </w:pPr>
    <w:rPr>
      <w:rFonts w:ascii="Calibri" w:hAnsi="Calibri" w:cs="黑体"/>
      <w:kern w:val="2"/>
      <w:sz w:val="21"/>
      <w:szCs w:val="22"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</w:rPr>
  </w:style>
  <w:style w:type="paragraph" w:customStyle="1" w:styleId="24">
    <w:name w:val="table title"/>
    <w:basedOn w:val="1"/>
    <w:qFormat/>
    <w:uiPriority w:val="0"/>
    <w:pPr>
      <w:spacing w:line="360" w:lineRule="auto"/>
      <w:jc w:val="center"/>
    </w:pPr>
    <w:rPr>
      <w:rFonts w:ascii="宋体" w:hAnsi="宋体" w:cs="宋体"/>
      <w:b/>
      <w:bCs/>
      <w:sz w:val="30"/>
      <w:szCs w:val="30"/>
    </w:rPr>
  </w:style>
  <w:style w:type="paragraph" w:customStyle="1" w:styleId="25">
    <w:name w:val="11"/>
    <w:basedOn w:val="5"/>
    <w:qFormat/>
    <w:uiPriority w:val="0"/>
    <w:pPr>
      <w:spacing w:before="0" w:after="120" w:afterLines="50" w:line="360" w:lineRule="auto"/>
    </w:pPr>
    <w:rPr>
      <w:rFonts w:ascii="宋体" w:hAnsi="宋体" w:cs="宋体" w:eastAsiaTheme="minorEastAsia"/>
      <w:bCs w:val="0"/>
      <w:sz w:val="28"/>
      <w:szCs w:val="28"/>
    </w:rPr>
  </w:style>
  <w:style w:type="paragraph" w:customStyle="1" w:styleId="26">
    <w:name w:val="22"/>
    <w:basedOn w:val="6"/>
    <w:qFormat/>
    <w:uiPriority w:val="0"/>
    <w:pPr>
      <w:spacing w:before="0" w:after="0" w:line="360" w:lineRule="auto"/>
      <w:ind w:firstLine="482"/>
      <w:jc w:val="left"/>
    </w:pPr>
    <w:rPr>
      <w:rFonts w:ascii="宋体" w:hAnsi="宋体" w:cs="宋体"/>
      <w:bCs w:val="0"/>
      <w:sz w:val="24"/>
      <w:szCs w:val="22"/>
    </w:rPr>
  </w:style>
  <w:style w:type="paragraph" w:customStyle="1" w:styleId="27">
    <w:name w:val="N3"/>
    <w:basedOn w:val="1"/>
    <w:qFormat/>
    <w:uiPriority w:val="0"/>
    <w:pPr>
      <w:outlineLvl w:val="3"/>
    </w:pPr>
    <w:rPr>
      <w:sz w:val="28"/>
      <w:szCs w:val="28"/>
    </w:rPr>
  </w:style>
  <w:style w:type="paragraph" w:customStyle="1" w:styleId="28">
    <w:name w:val="zhengwen"/>
    <w:basedOn w:val="1"/>
    <w:qFormat/>
    <w:uiPriority w:val="0"/>
    <w:pPr>
      <w:snapToGrid w:val="0"/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9">
    <w:name w:val="dabiaoti"/>
    <w:basedOn w:val="4"/>
    <w:qFormat/>
    <w:uiPriority w:val="0"/>
    <w:pPr>
      <w:spacing w:before="0" w:after="0" w:line="360" w:lineRule="auto"/>
      <w:jc w:val="center"/>
    </w:pPr>
    <w:rPr>
      <w:rFonts w:ascii="宋体" w:hAnsi="宋体" w:cs="宋体"/>
      <w:bCs w:val="0"/>
    </w:rPr>
  </w:style>
  <w:style w:type="character" w:customStyle="1" w:styleId="30">
    <w:name w:val="标题 6 字符"/>
    <w:basedOn w:val="22"/>
    <w:link w:val="7"/>
    <w:qFormat/>
    <w:uiPriority w:val="0"/>
    <w:rPr>
      <w:rFonts w:ascii="Arial" w:hAnsi="Arial" w:eastAsia="黑体" w:cs="Times New Roman"/>
      <w:b/>
      <w:kern w:val="0"/>
      <w:sz w:val="24"/>
      <w:szCs w:val="20"/>
    </w:rPr>
  </w:style>
  <w:style w:type="paragraph" w:customStyle="1" w:styleId="31">
    <w:name w:val="正文 含缩进"/>
    <w:basedOn w:val="1"/>
    <w:qFormat/>
    <w:uiPriority w:val="0"/>
    <w:pPr>
      <w:ind w:firstLine="424" w:firstLineChars="202"/>
      <w:jc w:val="left"/>
    </w:pPr>
  </w:style>
  <w:style w:type="character" w:customStyle="1" w:styleId="32">
    <w:name w:val="font11"/>
    <w:basedOn w:val="22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  <w:style w:type="paragraph" w:customStyle="1" w:styleId="33">
    <w:name w:val="样式 WG标题2 + 行距: 固定值 18 磅"/>
    <w:basedOn w:val="1"/>
    <w:qFormat/>
    <w:uiPriority w:val="0"/>
    <w:pPr>
      <w:widowControl/>
      <w:autoSpaceDE w:val="0"/>
      <w:autoSpaceDN w:val="0"/>
      <w:adjustRightInd w:val="0"/>
      <w:spacing w:after="200" w:line="360" w:lineRule="exact"/>
      <w:jc w:val="left"/>
      <w:textAlignment w:val="baseline"/>
      <w:outlineLvl w:val="1"/>
    </w:pPr>
    <w:rPr>
      <w:rFonts w:ascii="仿宋_GB2312" w:hAnsi="宋体" w:eastAsia="宋体" w:cs="仿宋_GB2312"/>
      <w:b/>
      <w:bCs/>
      <w:color w:val="000000"/>
      <w:kern w:val="2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11373</Words>
  <Characters>11609</Characters>
  <Lines>0</Lines>
  <Paragraphs>0</Paragraphs>
  <TotalTime>5</TotalTime>
  <ScaleCrop>false</ScaleCrop>
  <LinksUpToDate>false</LinksUpToDate>
  <CharactersWithSpaces>12729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2023-05-08T12:28:00Z</dcterms:created>
  <dc:creator>常伟</dc:creator>
  <cp:lastModifiedBy>阿赖耶识</cp:lastModifiedBy>
  <dcterms:modified xsi:type="dcterms:W3CDTF">2024-09-12T06:11:28Z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97F8C1359A0C4925BE66CB1E2304D725</vt:lpwstr>
  </property>
</Properties>
</file>